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70F1B" w14:textId="77777777" w:rsidR="00B9488B" w:rsidRPr="004845E5" w:rsidRDefault="00B9488B">
      <w:pPr>
        <w:rPr>
          <w:lang w:val="en-US"/>
        </w:rPr>
      </w:pPr>
      <w:r w:rsidRPr="004845E5">
        <w:rPr>
          <w:lang w:val="en-US"/>
        </w:rPr>
        <w:t>Gaupp Lisa</w:t>
      </w:r>
      <w:r w:rsidRPr="004845E5">
        <w:rPr>
          <w:lang w:val="en-US"/>
        </w:rPr>
        <w:tab/>
      </w:r>
    </w:p>
    <w:p w14:paraId="475B3F9F" w14:textId="77777777" w:rsidR="00B9488B" w:rsidRPr="004845E5" w:rsidRDefault="00B9488B">
      <w:pPr>
        <w:rPr>
          <w:lang w:val="en-US"/>
        </w:rPr>
      </w:pPr>
    </w:p>
    <w:p w14:paraId="12A4952D" w14:textId="77777777" w:rsidR="00B9488B" w:rsidRPr="004845E5" w:rsidRDefault="00B9488B">
      <w:pPr>
        <w:rPr>
          <w:b/>
          <w:i/>
          <w:lang w:val="en-US"/>
        </w:rPr>
      </w:pPr>
      <w:r w:rsidRPr="004845E5">
        <w:rPr>
          <w:b/>
          <w:i/>
          <w:lang w:val="en-US"/>
        </w:rPr>
        <w:t xml:space="preserve">Standardizing diversity at „world </w:t>
      </w:r>
      <w:proofErr w:type="gramStart"/>
      <w:r w:rsidRPr="004845E5">
        <w:rPr>
          <w:b/>
          <w:i/>
          <w:lang w:val="en-US"/>
        </w:rPr>
        <w:t>music“ festivals</w:t>
      </w:r>
      <w:proofErr w:type="gramEnd"/>
      <w:r w:rsidRPr="004845E5">
        <w:rPr>
          <w:b/>
          <w:i/>
          <w:lang w:val="en-US"/>
        </w:rPr>
        <w:tab/>
      </w:r>
    </w:p>
    <w:p w14:paraId="4EFB8DBA" w14:textId="77777777" w:rsidR="00B9488B" w:rsidRPr="004845E5" w:rsidRDefault="00B9488B">
      <w:pPr>
        <w:rPr>
          <w:lang w:val="en-US"/>
        </w:rPr>
      </w:pPr>
    </w:p>
    <w:p w14:paraId="2379031F" w14:textId="77777777" w:rsidR="00B9488B" w:rsidRPr="004845E5" w:rsidRDefault="00B9488B">
      <w:pPr>
        <w:rPr>
          <w:lang w:val="en-US"/>
        </w:rPr>
      </w:pPr>
      <w:r w:rsidRPr="004845E5">
        <w:rPr>
          <w:lang w:val="en-US"/>
        </w:rPr>
        <w:t>The planned paper analyzes how diversity is being standardized through institutional conventions in music. It takes a look at how different notions of diversity are curated at renowned international music festivals while analyzing the respective meanings of diversity. The focus will be set on so called ‚world music’ or ‚non-European performances’ and on the figure of the ‚festival curator’ understood both as a cultural leader of its institution as well as a gatekeeper. Here, the performances including their socio-cultural settings are often assigned with certain meanings, and the players of these global art worlds are often labeled as possessing certain stable (ethnic) identities. It will be shown through which othering mechanism both individuals and aesthetic expressions are constructed as belonging to a certain place. Likewise, it will be discussed how diversity changes its meaning and how alternative spaces develop when these ascriptions are being challenged, contested, deconstructed or rewritten through the breaking of established sociocultural conventions.  Curatorial strategies are</w:t>
      </w:r>
      <w:bookmarkStart w:id="0" w:name="_GoBack"/>
      <w:bookmarkEnd w:id="0"/>
      <w:r w:rsidRPr="004845E5">
        <w:rPr>
          <w:lang w:val="en-US"/>
        </w:rPr>
        <w:t xml:space="preserve"> seen as an institutional discursive social practice, which (de )construct identities, symbols and relations, or, put differently‚ the ‚curatorial’ is understood as a complex field of different intermingling practices, persons and institutions where dominant ideologies, terminologies, habits etc. are (re )produced, but where the curator also embodies a special role when it comes to defining (social) conventions in the respective field: Festival curators, in directing, administering and mediating music performances, work at the interface of the production, mediation and consumption of these aesthetic expressions. In doing so, they contribute to how the terms and conditions for diversity are set.   Therefore, the paper deals with how conventions in the music institution „</w:t>
      </w:r>
      <w:proofErr w:type="gramStart"/>
      <w:r w:rsidRPr="004845E5">
        <w:rPr>
          <w:lang w:val="en-US"/>
        </w:rPr>
        <w:t>festival“ develop</w:t>
      </w:r>
      <w:proofErr w:type="gramEnd"/>
      <w:r w:rsidRPr="004845E5">
        <w:rPr>
          <w:lang w:val="en-US"/>
        </w:rPr>
        <w:t xml:space="preserve"> and takes a look at the interdependencies between diversity, music, space and place, thereby combining performance, cultural and postcolonial studies with sociological and ethnomusicological theoretical and methodological approaches.</w:t>
      </w:r>
      <w:r w:rsidRPr="004845E5">
        <w:rPr>
          <w:lang w:val="en-US"/>
        </w:rPr>
        <w:tab/>
      </w:r>
    </w:p>
    <w:p w14:paraId="74797AF9" w14:textId="77777777" w:rsidR="00B9488B" w:rsidRPr="004845E5" w:rsidRDefault="00B9488B">
      <w:pPr>
        <w:rPr>
          <w:lang w:val="en-US"/>
        </w:rPr>
      </w:pPr>
    </w:p>
    <w:p w14:paraId="736FA3EE" w14:textId="77777777" w:rsidR="00B9488B" w:rsidRPr="004845E5" w:rsidRDefault="00B9488B">
      <w:pPr>
        <w:rPr>
          <w:lang w:val="en-US"/>
        </w:rPr>
      </w:pPr>
    </w:p>
    <w:p w14:paraId="1CF0DCDF" w14:textId="77777777" w:rsidR="000159A6" w:rsidRPr="004845E5" w:rsidRDefault="00B9488B">
      <w:pPr>
        <w:rPr>
          <w:lang w:val="en-US"/>
        </w:rPr>
      </w:pPr>
      <w:r w:rsidRPr="004845E5">
        <w:rPr>
          <w:lang w:val="en-US"/>
        </w:rPr>
        <w:t xml:space="preserve">Dr. Lisa Gaupp studied cultural studies, intercultural &amp; international studies and ethnomusicology at the universities of Lüneburg, Barcelona and Hanover as a fellow of the German National Academic Foundation. Her doctoral thesis focuses on mechanism of “othering” in “intercultural” policies in the field of popular music. In her current postdoc </w:t>
      </w:r>
      <w:proofErr w:type="gramStart"/>
      <w:r w:rsidRPr="004845E5">
        <w:rPr>
          <w:lang w:val="en-US"/>
        </w:rPr>
        <w:t>research</w:t>
      </w:r>
      <w:proofErr w:type="gramEnd"/>
      <w:r w:rsidRPr="004845E5">
        <w:rPr>
          <w:lang w:val="en-US"/>
        </w:rPr>
        <w:t xml:space="preserve"> she analyzes curatorial strategies regarding cultural diversity at transnational performing arts and music festivals. Lisa Gaupp lived in the USA, Haiti, Guatemala and Spain and was the Executive Manager of the 2009 Hannover International Violin Competition (Stiftung Niedersachsen). </w:t>
      </w:r>
      <w:hyperlink r:id="rId4" w:history="1">
        <w:r w:rsidRPr="004845E5">
          <w:rPr>
            <w:rStyle w:val="Hyperlinkki"/>
            <w:lang w:val="en-US"/>
          </w:rPr>
          <w:t>http://www.leuphana.de/en/university/staff-members/lisa-gaupp.html</w:t>
        </w:r>
      </w:hyperlink>
      <w:r w:rsidRPr="004845E5">
        <w:rPr>
          <w:lang w:val="en-US"/>
        </w:rPr>
        <w:t xml:space="preserve"> </w:t>
      </w:r>
    </w:p>
    <w:sectPr w:rsidR="000159A6" w:rsidRPr="004845E5" w:rsidSect="00CB50AB">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88B"/>
    <w:rsid w:val="000159A6"/>
    <w:rsid w:val="004845E5"/>
    <w:rsid w:val="008B27BC"/>
    <w:rsid w:val="00B9488B"/>
    <w:rsid w:val="00CB50A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06B1D4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B948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leuphana.de/en/university/staff-members/lisa-gaupp.html"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2667</Characters>
  <Application>Microsoft Macintosh Word</Application>
  <DocSecurity>0</DocSecurity>
  <Lines>22</Lines>
  <Paragraphs>5</Paragraphs>
  <ScaleCrop>false</ScaleCrop>
  <Company>Sibelius Academy, University of the Arts Helsinki</Company>
  <LinksUpToDate>false</LinksUpToDate>
  <CharactersWithSpaces>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Kaarina Kilpio</dc:creator>
  <cp:keywords/>
  <dc:description/>
  <cp:lastModifiedBy>Kaarina Kilpio</cp:lastModifiedBy>
  <cp:revision>2</cp:revision>
  <dcterms:created xsi:type="dcterms:W3CDTF">2017-10-01T11:42:00Z</dcterms:created>
  <dcterms:modified xsi:type="dcterms:W3CDTF">2017-10-22T12:50:00Z</dcterms:modified>
</cp:coreProperties>
</file>